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18" w:rsidRPr="00930618" w:rsidRDefault="00930618" w:rsidP="00930618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Zalecenia dla rodziców – wspieranie rozwoju dziecka</w:t>
      </w:r>
    </w:p>
    <w:p w:rsidR="00A616C0" w:rsidRPr="00443A10" w:rsidRDefault="00F00661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>Drodzy rodzice, jestem pewna, że w tym wyjątkowym czasie staracie się jak najlepiej zorganizować codzienne życie Waszych dzieci, zapewnić im nie tylko opiekę, ale też edukację i rehabilitację. Chcąc Wam to ułatwić zamieszczam kilka wskazówek, jak spędzić czas z dzieckiem, jednocześnie wspierając jego rozwój.</w:t>
      </w:r>
    </w:p>
    <w:p w:rsidR="00121081" w:rsidRPr="00443A10" w:rsidRDefault="00A616C0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>Dzieci, szczególnie te najmłodsze</w:t>
      </w:r>
      <w:r w:rsidR="009E31C0" w:rsidRPr="00443A10">
        <w:rPr>
          <w:rFonts w:ascii="Times New Roman" w:hAnsi="Times New Roman" w:cs="Times New Roman"/>
          <w:sz w:val="24"/>
          <w:szCs w:val="24"/>
        </w:rPr>
        <w:t>,</w:t>
      </w:r>
      <w:r w:rsidRPr="00443A10">
        <w:rPr>
          <w:rFonts w:ascii="Times New Roman" w:hAnsi="Times New Roman" w:cs="Times New Roman"/>
          <w:sz w:val="24"/>
          <w:szCs w:val="24"/>
        </w:rPr>
        <w:t xml:space="preserve"> poznają świat wszystkimi zmysłami, dlatego należy zapewniać </w:t>
      </w:r>
      <w:r w:rsidR="009E31C0" w:rsidRPr="00443A10">
        <w:rPr>
          <w:rFonts w:ascii="Times New Roman" w:hAnsi="Times New Roman" w:cs="Times New Roman"/>
          <w:sz w:val="24"/>
          <w:szCs w:val="24"/>
        </w:rPr>
        <w:t xml:space="preserve">im różnorodne, angażujące wszystkie </w:t>
      </w:r>
      <w:r w:rsidRPr="00443A10">
        <w:rPr>
          <w:rFonts w:ascii="Times New Roman" w:hAnsi="Times New Roman" w:cs="Times New Roman"/>
          <w:sz w:val="24"/>
          <w:szCs w:val="24"/>
        </w:rPr>
        <w:t>zmysły</w:t>
      </w:r>
      <w:r w:rsidR="009E31C0" w:rsidRPr="00443A10">
        <w:rPr>
          <w:rFonts w:ascii="Times New Roman" w:hAnsi="Times New Roman" w:cs="Times New Roman"/>
          <w:sz w:val="24"/>
          <w:szCs w:val="24"/>
        </w:rPr>
        <w:t xml:space="preserve"> doznania</w:t>
      </w:r>
      <w:r w:rsidRPr="00443A10">
        <w:rPr>
          <w:rFonts w:ascii="Times New Roman" w:hAnsi="Times New Roman" w:cs="Times New Roman"/>
          <w:sz w:val="24"/>
          <w:szCs w:val="24"/>
        </w:rPr>
        <w:t>. Poza</w:t>
      </w:r>
      <w:r w:rsidR="009E31C0" w:rsidRPr="00443A10">
        <w:rPr>
          <w:rFonts w:ascii="Times New Roman" w:hAnsi="Times New Roman" w:cs="Times New Roman"/>
          <w:sz w:val="24"/>
          <w:szCs w:val="24"/>
        </w:rPr>
        <w:t xml:space="preserve"> tymi podstawowymi, jak wzrok i słuch</w:t>
      </w:r>
      <w:r w:rsidRPr="00443A10">
        <w:rPr>
          <w:rFonts w:ascii="Times New Roman" w:hAnsi="Times New Roman" w:cs="Times New Roman"/>
          <w:sz w:val="24"/>
          <w:szCs w:val="24"/>
        </w:rPr>
        <w:t>, pamiętajmy</w:t>
      </w:r>
      <w:r w:rsidR="009E31C0" w:rsidRPr="00443A10">
        <w:rPr>
          <w:rFonts w:ascii="Times New Roman" w:hAnsi="Times New Roman" w:cs="Times New Roman"/>
          <w:sz w:val="24"/>
          <w:szCs w:val="24"/>
        </w:rPr>
        <w:t xml:space="preserve"> także o dotyku, węchu, smaku oraz </w:t>
      </w:r>
      <w:r w:rsidRPr="00443A10">
        <w:rPr>
          <w:rFonts w:ascii="Times New Roman" w:hAnsi="Times New Roman" w:cs="Times New Roman"/>
          <w:sz w:val="24"/>
          <w:szCs w:val="24"/>
        </w:rPr>
        <w:t xml:space="preserve">potrzebie ruchu (związanej z odczuwaniem położenia ciała i zmysłem równowagi). </w:t>
      </w:r>
    </w:p>
    <w:p w:rsidR="00DD458E" w:rsidRPr="00443A10" w:rsidRDefault="00121081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 xml:space="preserve">Przykładowo w celu stymulacji dotykowej można wykorzystywać przedmioty znajdujące się w domu, np. różnego rodzaju materiały, gąbki, szczotki, makarony, kasze, pianki itp. </w:t>
      </w:r>
      <w:r w:rsidR="00EC7907">
        <w:rPr>
          <w:rFonts w:ascii="Times New Roman" w:hAnsi="Times New Roman" w:cs="Times New Roman"/>
          <w:sz w:val="24"/>
          <w:szCs w:val="24"/>
        </w:rPr>
        <w:t xml:space="preserve">Zabawy </w:t>
      </w:r>
      <w:r w:rsidRPr="00443A10">
        <w:rPr>
          <w:rFonts w:ascii="Times New Roman" w:hAnsi="Times New Roman" w:cs="Times New Roman"/>
          <w:sz w:val="24"/>
          <w:szCs w:val="24"/>
        </w:rPr>
        <w:t xml:space="preserve">z tego typu substancjami mogą też wspierać rozwój sprawności rąk. Ciekawym doświadczeniem o podobnym wpływie mogą być zabawy z przygotowanymi w domu masami przekształcalnymi, np. masą solną, cieczą newtonowską czy nawet </w:t>
      </w:r>
      <w:r w:rsidR="009770BC" w:rsidRPr="00443A10">
        <w:rPr>
          <w:rFonts w:ascii="Times New Roman" w:hAnsi="Times New Roman" w:cs="Times New Roman"/>
          <w:sz w:val="24"/>
          <w:szCs w:val="24"/>
        </w:rPr>
        <w:t xml:space="preserve">przygotowywanym wspólnie ciastem. </w:t>
      </w:r>
    </w:p>
    <w:p w:rsidR="00443A10" w:rsidRDefault="00DD458E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 xml:space="preserve">Naśladowanie jest podstawą rozwoju i nabywania nowych kompetencji, dlatego bawcie się </w:t>
      </w:r>
      <w:r w:rsidR="00875F95" w:rsidRPr="00443A10">
        <w:rPr>
          <w:rFonts w:ascii="Times New Roman" w:hAnsi="Times New Roman" w:cs="Times New Roman"/>
          <w:sz w:val="24"/>
          <w:szCs w:val="24"/>
        </w:rPr>
        <w:br/>
      </w:r>
      <w:r w:rsidRPr="00443A10">
        <w:rPr>
          <w:rFonts w:ascii="Times New Roman" w:hAnsi="Times New Roman" w:cs="Times New Roman"/>
          <w:sz w:val="24"/>
          <w:szCs w:val="24"/>
        </w:rPr>
        <w:t xml:space="preserve">w naśladowania różnorodnych dźwięków, gestów i działań. </w:t>
      </w:r>
    </w:p>
    <w:p w:rsidR="00443A10" w:rsidRDefault="00875F95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 xml:space="preserve">Spróbujcie nie nudzić się, gdy dziecko kolejny raz chce się bawić w ten sam sposób. Dzieci uczą się przez powtarzanie. Z czasem </w:t>
      </w:r>
      <w:r w:rsidR="00EC7907">
        <w:rPr>
          <w:rFonts w:ascii="Times New Roman" w:hAnsi="Times New Roman" w:cs="Times New Roman"/>
          <w:sz w:val="24"/>
          <w:szCs w:val="24"/>
        </w:rPr>
        <w:t>pewnie uda się</w:t>
      </w:r>
      <w:r w:rsidRPr="00443A10">
        <w:rPr>
          <w:rFonts w:ascii="Times New Roman" w:hAnsi="Times New Roman" w:cs="Times New Roman"/>
          <w:sz w:val="24"/>
          <w:szCs w:val="24"/>
        </w:rPr>
        <w:t xml:space="preserve"> t</w:t>
      </w:r>
      <w:r w:rsidR="00EC7907">
        <w:rPr>
          <w:rFonts w:ascii="Times New Roman" w:hAnsi="Times New Roman" w:cs="Times New Roman"/>
          <w:sz w:val="24"/>
          <w:szCs w:val="24"/>
        </w:rPr>
        <w:t>ą</w:t>
      </w:r>
      <w:r w:rsidRPr="00443A10">
        <w:rPr>
          <w:rFonts w:ascii="Times New Roman" w:hAnsi="Times New Roman" w:cs="Times New Roman"/>
          <w:sz w:val="24"/>
          <w:szCs w:val="24"/>
        </w:rPr>
        <w:t xml:space="preserve"> zabawę trochę zróżnicować </w:t>
      </w:r>
      <w:r w:rsidR="00EC7907">
        <w:rPr>
          <w:rFonts w:ascii="Times New Roman" w:hAnsi="Times New Roman" w:cs="Times New Roman"/>
          <w:sz w:val="24"/>
          <w:szCs w:val="24"/>
        </w:rPr>
        <w:br/>
      </w:r>
      <w:r w:rsidRPr="00443A10">
        <w:rPr>
          <w:rFonts w:ascii="Times New Roman" w:hAnsi="Times New Roman" w:cs="Times New Roman"/>
          <w:sz w:val="24"/>
          <w:szCs w:val="24"/>
        </w:rPr>
        <w:t>i wprowadzić utrudniania.</w:t>
      </w:r>
      <w:r w:rsidR="00EC7907">
        <w:rPr>
          <w:rFonts w:ascii="Times New Roman" w:hAnsi="Times New Roman" w:cs="Times New Roman"/>
          <w:sz w:val="24"/>
          <w:szCs w:val="24"/>
        </w:rPr>
        <w:t xml:space="preserve"> Staraj się nie narzucać swojego tempa, pozwól dziecku</w:t>
      </w:r>
      <w:r w:rsidR="001E5ADC" w:rsidRPr="00443A10">
        <w:rPr>
          <w:rFonts w:ascii="Times New Roman" w:hAnsi="Times New Roman" w:cs="Times New Roman"/>
          <w:sz w:val="24"/>
          <w:szCs w:val="24"/>
        </w:rPr>
        <w:t xml:space="preserve"> działać zgodnie ze swoim rytmem. </w:t>
      </w:r>
    </w:p>
    <w:p w:rsidR="00443A10" w:rsidRDefault="00EC7907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Zachęcaj oraz</w:t>
      </w:r>
      <w:r w:rsidR="001E5ADC" w:rsidRPr="00443A10">
        <w:rPr>
          <w:rFonts w:ascii="Times New Roman" w:hAnsi="Times New Roman" w:cs="Times New Roman"/>
          <w:sz w:val="24"/>
          <w:szCs w:val="24"/>
        </w:rPr>
        <w:t xml:space="preserve"> chwal dziecko, podkreślaj jego sukcesy i osiągnięcia, wtedy będzie chętniej podejmowało się nowych wyzwań. </w:t>
      </w:r>
    </w:p>
    <w:p w:rsidR="001B32AD" w:rsidRPr="00443A10" w:rsidRDefault="001B32AD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 xml:space="preserve">Często niedoceniane są popularne 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i dobrze znane </w:t>
      </w:r>
      <w:r w:rsidRPr="00443A10">
        <w:rPr>
          <w:rFonts w:ascii="Times New Roman" w:hAnsi="Times New Roman" w:cs="Times New Roman"/>
          <w:sz w:val="24"/>
          <w:szCs w:val="24"/>
        </w:rPr>
        <w:t xml:space="preserve">zabawy paluszkowe (np. „tu sroczka kaszkę ważyła”, „idzie rak”) oraz masażyki (np. </w:t>
      </w:r>
      <w:r w:rsidR="00316003" w:rsidRPr="00443A10">
        <w:rPr>
          <w:rFonts w:ascii="Times New Roman" w:hAnsi="Times New Roman" w:cs="Times New Roman"/>
          <w:sz w:val="24"/>
          <w:szCs w:val="24"/>
        </w:rPr>
        <w:t xml:space="preserve">„Tu płynie rzeczka…” </w:t>
      </w:r>
      <w:r w:rsidR="00EC7907">
        <w:rPr>
          <w:rFonts w:ascii="Times New Roman" w:hAnsi="Times New Roman" w:cs="Times New Roman"/>
          <w:sz w:val="24"/>
          <w:szCs w:val="24"/>
        </w:rPr>
        <w:t>czy te spopularyzowane przez M</w:t>
      </w:r>
      <w:r w:rsidR="00316003" w:rsidRPr="00443A10">
        <w:rPr>
          <w:rFonts w:ascii="Times New Roman" w:hAnsi="Times New Roman" w:cs="Times New Roman"/>
          <w:sz w:val="24"/>
          <w:szCs w:val="24"/>
        </w:rPr>
        <w:t>. Bogdanowicz</w:t>
      </w:r>
      <w:r w:rsidR="00EC7907">
        <w:rPr>
          <w:rFonts w:ascii="Times New Roman" w:hAnsi="Times New Roman" w:cs="Times New Roman"/>
          <w:sz w:val="24"/>
          <w:szCs w:val="24"/>
        </w:rPr>
        <w:t xml:space="preserve"> w książce</w:t>
      </w:r>
      <w:r w:rsidR="00316003" w:rsidRPr="00443A10">
        <w:rPr>
          <w:rFonts w:ascii="Times New Roman" w:hAnsi="Times New Roman" w:cs="Times New Roman"/>
          <w:sz w:val="24"/>
          <w:szCs w:val="24"/>
        </w:rPr>
        <w:t xml:space="preserve"> </w:t>
      </w:r>
      <w:r w:rsidRPr="00443A10">
        <w:rPr>
          <w:rFonts w:ascii="Times New Roman" w:hAnsi="Times New Roman" w:cs="Times New Roman"/>
          <w:sz w:val="24"/>
          <w:szCs w:val="24"/>
        </w:rPr>
        <w:t>„Przytulanki czyli wierszyki na dziecięce masażyki”</w:t>
      </w:r>
      <w:r w:rsidR="002B46E3">
        <w:rPr>
          <w:rFonts w:ascii="Times New Roman" w:hAnsi="Times New Roman" w:cs="Times New Roman"/>
          <w:sz w:val="24"/>
          <w:szCs w:val="24"/>
        </w:rPr>
        <w:t>). R</w:t>
      </w:r>
      <w:r w:rsidR="00316003" w:rsidRPr="00443A10">
        <w:rPr>
          <w:rFonts w:ascii="Times New Roman" w:hAnsi="Times New Roman" w:cs="Times New Roman"/>
          <w:sz w:val="24"/>
          <w:szCs w:val="24"/>
        </w:rPr>
        <w:t xml:space="preserve">ozwijają </w:t>
      </w:r>
      <w:r w:rsidR="002B46E3">
        <w:rPr>
          <w:rFonts w:ascii="Times New Roman" w:hAnsi="Times New Roman" w:cs="Times New Roman"/>
          <w:sz w:val="24"/>
          <w:szCs w:val="24"/>
        </w:rPr>
        <w:t xml:space="preserve">one </w:t>
      </w:r>
      <w:r w:rsidR="00316003" w:rsidRPr="00443A10">
        <w:rPr>
          <w:rFonts w:ascii="Times New Roman" w:hAnsi="Times New Roman" w:cs="Times New Roman"/>
          <w:sz w:val="24"/>
          <w:szCs w:val="24"/>
        </w:rPr>
        <w:t xml:space="preserve">nie tylko </w:t>
      </w:r>
      <w:r w:rsidRPr="00443A10">
        <w:rPr>
          <w:rFonts w:ascii="Times New Roman" w:hAnsi="Times New Roman" w:cs="Times New Roman"/>
          <w:sz w:val="24"/>
          <w:szCs w:val="24"/>
        </w:rPr>
        <w:t>poczucie własnego ciała</w:t>
      </w:r>
      <w:r w:rsidR="002B46E3">
        <w:rPr>
          <w:rFonts w:ascii="Times New Roman" w:hAnsi="Times New Roman" w:cs="Times New Roman"/>
          <w:sz w:val="24"/>
          <w:szCs w:val="24"/>
        </w:rPr>
        <w:t xml:space="preserve"> i </w:t>
      </w:r>
      <w:r w:rsidR="00316003" w:rsidRPr="00443A10">
        <w:rPr>
          <w:rFonts w:ascii="Times New Roman" w:hAnsi="Times New Roman" w:cs="Times New Roman"/>
          <w:sz w:val="24"/>
          <w:szCs w:val="24"/>
        </w:rPr>
        <w:t>zmysł dotyku, ale też</w:t>
      </w:r>
      <w:r w:rsidRPr="00443A10">
        <w:rPr>
          <w:rFonts w:ascii="Times New Roman" w:hAnsi="Times New Roman" w:cs="Times New Roman"/>
          <w:sz w:val="24"/>
          <w:szCs w:val="24"/>
        </w:rPr>
        <w:t xml:space="preserve"> koncentrację słuchową. 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Warto też ćwiczyć orientację dziecka w schemacie ciała, poprzez wskazywanie bądź nazywanie części ciała </w:t>
      </w:r>
      <w:r w:rsidR="002B46E3">
        <w:rPr>
          <w:rFonts w:ascii="Times New Roman" w:hAnsi="Times New Roman" w:cs="Times New Roman"/>
          <w:sz w:val="24"/>
          <w:szCs w:val="24"/>
        </w:rPr>
        <w:t>na nim samym</w:t>
      </w:r>
      <w:r w:rsidR="00250C60" w:rsidRPr="00443A10">
        <w:rPr>
          <w:rFonts w:ascii="Times New Roman" w:hAnsi="Times New Roman" w:cs="Times New Roman"/>
          <w:sz w:val="24"/>
          <w:szCs w:val="24"/>
        </w:rPr>
        <w:t>, na sobie</w:t>
      </w:r>
      <w:r w:rsidR="002B46E3">
        <w:rPr>
          <w:rFonts w:ascii="Times New Roman" w:hAnsi="Times New Roman" w:cs="Times New Roman"/>
          <w:sz w:val="24"/>
          <w:szCs w:val="24"/>
        </w:rPr>
        <w:t xml:space="preserve"> lub różnych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 maskot</w:t>
      </w:r>
      <w:r w:rsidR="002B46E3">
        <w:rPr>
          <w:rFonts w:ascii="Times New Roman" w:hAnsi="Times New Roman" w:cs="Times New Roman"/>
          <w:sz w:val="24"/>
          <w:szCs w:val="24"/>
        </w:rPr>
        <w:t>kach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. </w:t>
      </w:r>
      <w:r w:rsidR="00C367E4" w:rsidRPr="00443A10">
        <w:rPr>
          <w:rFonts w:ascii="Times New Roman" w:hAnsi="Times New Roman" w:cs="Times New Roman"/>
          <w:sz w:val="24"/>
          <w:szCs w:val="24"/>
        </w:rPr>
        <w:t>Można w tym celu wykorzystać, np. następujący wierszyk: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Pokaż </w:t>
      </w:r>
      <w:r w:rsidR="00443A10" w:rsidRPr="00443A1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IMIĘ DZIECKA</w:t>
      </w: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gdzie masz oko,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gdzie masz ucho, a gdzie nos.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Pokaż rękę, pokaż nogę,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gdzie na głowie rośnie włos.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Daj mi rękę, tupnij nogą,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kiwnij głową tak i nie.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Klaśnij w ręce,</w:t>
      </w:r>
    </w:p>
    <w:p w:rsidR="00C367E4" w:rsidRPr="00C367E4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Hop do góry,</w:t>
      </w:r>
    </w:p>
    <w:p w:rsidR="00C367E4" w:rsidRPr="00443A10" w:rsidRDefault="00C367E4" w:rsidP="00443A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C367E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Razem pobawimy się.</w:t>
      </w:r>
    </w:p>
    <w:p w:rsidR="00443A10" w:rsidRPr="00C367E4" w:rsidRDefault="00443A10" w:rsidP="00443A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:rsidR="00443A10" w:rsidRDefault="00A167AC" w:rsidP="00443A10">
      <w:pPr>
        <w:tabs>
          <w:tab w:val="left" w:pos="736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>Nie rezygnujcie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 ze zwykłych, spontanicznych zabaw ruchowych, tzw. „baraszkowania” czy po prostu wspól</w:t>
      </w:r>
      <w:r w:rsidRPr="00443A10">
        <w:rPr>
          <w:rFonts w:ascii="Times New Roman" w:hAnsi="Times New Roman" w:cs="Times New Roman"/>
          <w:sz w:val="24"/>
          <w:szCs w:val="24"/>
        </w:rPr>
        <w:t xml:space="preserve">nych wygłupów. Nie tylko </w:t>
      </w:r>
      <w:r w:rsidR="00250C60" w:rsidRPr="00443A10">
        <w:rPr>
          <w:rFonts w:ascii="Times New Roman" w:hAnsi="Times New Roman" w:cs="Times New Roman"/>
          <w:sz w:val="24"/>
          <w:szCs w:val="24"/>
        </w:rPr>
        <w:t>spędzicie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 w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 ten sposób miło czas, pogłębicie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 </w:t>
      </w:r>
      <w:r w:rsidR="00250C60" w:rsidRPr="00443A10">
        <w:rPr>
          <w:rFonts w:ascii="Times New Roman" w:hAnsi="Times New Roman" w:cs="Times New Roman"/>
          <w:sz w:val="24"/>
          <w:szCs w:val="24"/>
        </w:rPr>
        <w:t>wa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szą więź, ale też </w:t>
      </w:r>
      <w:r w:rsidR="002B46E3">
        <w:rPr>
          <w:rFonts w:ascii="Times New Roman" w:hAnsi="Times New Roman" w:cs="Times New Roman"/>
          <w:sz w:val="24"/>
          <w:szCs w:val="24"/>
        </w:rPr>
        <w:t>rozładujecie nadmiar energii, poćwiczycie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 koordynację ruchów czy świadomość ciała. </w:t>
      </w:r>
    </w:p>
    <w:p w:rsidR="00443A10" w:rsidRDefault="008D184E" w:rsidP="00443A10">
      <w:pPr>
        <w:tabs>
          <w:tab w:val="left" w:pos="736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>W zaba</w:t>
      </w:r>
      <w:r w:rsidR="00250C60" w:rsidRPr="00443A10">
        <w:rPr>
          <w:rFonts w:ascii="Times New Roman" w:hAnsi="Times New Roman" w:cs="Times New Roman"/>
          <w:sz w:val="24"/>
          <w:szCs w:val="24"/>
        </w:rPr>
        <w:t>wach wykorzystajcie</w:t>
      </w:r>
      <w:r w:rsidR="00D122C8" w:rsidRPr="00443A10">
        <w:rPr>
          <w:rFonts w:ascii="Times New Roman" w:hAnsi="Times New Roman" w:cs="Times New Roman"/>
          <w:sz w:val="24"/>
          <w:szCs w:val="24"/>
        </w:rPr>
        <w:t xml:space="preserve"> zwykły koc. </w:t>
      </w:r>
      <w:r w:rsidRPr="00443A10">
        <w:rPr>
          <w:rFonts w:ascii="Times New Roman" w:hAnsi="Times New Roman" w:cs="Times New Roman"/>
          <w:sz w:val="24"/>
          <w:szCs w:val="24"/>
        </w:rPr>
        <w:t xml:space="preserve">Możemy położyć 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na nim </w:t>
      </w:r>
      <w:r w:rsidRPr="00443A10">
        <w:rPr>
          <w:rFonts w:ascii="Times New Roman" w:hAnsi="Times New Roman" w:cs="Times New Roman"/>
          <w:sz w:val="24"/>
          <w:szCs w:val="24"/>
        </w:rPr>
        <w:t xml:space="preserve">dziecko i ciągać je po podłodze bądź też zawinąć w tzw. naleśnik. 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Mniejsze dzieci można </w:t>
      </w:r>
      <w:r w:rsidR="00250C60" w:rsidRPr="00443A10">
        <w:rPr>
          <w:rFonts w:ascii="Times New Roman" w:hAnsi="Times New Roman" w:cs="Times New Roman"/>
          <w:sz w:val="24"/>
          <w:szCs w:val="24"/>
        </w:rPr>
        <w:t xml:space="preserve">w </w:t>
      </w:r>
      <w:r w:rsidR="00C54EA5" w:rsidRPr="00443A10">
        <w:rPr>
          <w:rFonts w:ascii="Times New Roman" w:hAnsi="Times New Roman" w:cs="Times New Roman"/>
          <w:sz w:val="24"/>
          <w:szCs w:val="24"/>
        </w:rPr>
        <w:t xml:space="preserve">kocu kołysać, a ze starszymi zbudować przy jego pomocy namiot. </w:t>
      </w:r>
    </w:p>
    <w:p w:rsidR="00592A3C" w:rsidRDefault="00250C60" w:rsidP="00592A3C">
      <w:pPr>
        <w:tabs>
          <w:tab w:val="left" w:pos="7365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3A10">
        <w:rPr>
          <w:rFonts w:ascii="Times New Roman" w:hAnsi="Times New Roman" w:cs="Times New Roman"/>
          <w:sz w:val="24"/>
          <w:szCs w:val="24"/>
        </w:rPr>
        <w:t>Śpiewajcie</w:t>
      </w:r>
      <w:r w:rsidR="002A7FBA" w:rsidRPr="00443A10">
        <w:rPr>
          <w:rFonts w:ascii="Times New Roman" w:hAnsi="Times New Roman" w:cs="Times New Roman"/>
          <w:sz w:val="24"/>
          <w:szCs w:val="24"/>
        </w:rPr>
        <w:t>, tańcz</w:t>
      </w:r>
      <w:r w:rsidRPr="00443A10">
        <w:rPr>
          <w:rFonts w:ascii="Times New Roman" w:hAnsi="Times New Roman" w:cs="Times New Roman"/>
          <w:sz w:val="24"/>
          <w:szCs w:val="24"/>
        </w:rPr>
        <w:t>cie i czytajcie</w:t>
      </w:r>
      <w:r w:rsidR="002A7FBA" w:rsidRPr="00443A10">
        <w:rPr>
          <w:rFonts w:ascii="Times New Roman" w:hAnsi="Times New Roman" w:cs="Times New Roman"/>
          <w:sz w:val="24"/>
          <w:szCs w:val="24"/>
        </w:rPr>
        <w:t xml:space="preserve"> razem książki. </w:t>
      </w:r>
      <w:r w:rsidR="00FE1BC4">
        <w:rPr>
          <w:rFonts w:ascii="Times New Roman" w:hAnsi="Times New Roman" w:cs="Times New Roman"/>
          <w:sz w:val="24"/>
          <w:szCs w:val="24"/>
        </w:rPr>
        <w:t xml:space="preserve">Twórzcie konstrukcje z klocków, rysujcie, układajcie puzzle i </w:t>
      </w:r>
      <w:r w:rsidR="00592A3C">
        <w:rPr>
          <w:rFonts w:ascii="Times New Roman" w:hAnsi="Times New Roman" w:cs="Times New Roman"/>
          <w:sz w:val="24"/>
          <w:szCs w:val="24"/>
        </w:rPr>
        <w:t xml:space="preserve">grajcie w </w:t>
      </w:r>
      <w:r w:rsidR="00E32D79">
        <w:rPr>
          <w:rFonts w:ascii="Times New Roman" w:hAnsi="Times New Roman" w:cs="Times New Roman"/>
          <w:sz w:val="24"/>
          <w:szCs w:val="24"/>
        </w:rPr>
        <w:t xml:space="preserve">różnego rodzaju </w:t>
      </w:r>
      <w:r w:rsidR="00592A3C">
        <w:rPr>
          <w:rFonts w:ascii="Times New Roman" w:hAnsi="Times New Roman" w:cs="Times New Roman"/>
          <w:sz w:val="24"/>
          <w:szCs w:val="24"/>
        </w:rPr>
        <w:t>gry. Te wszystkie zwykłe zabawy, a często codzienne aktywności waszych dzieci</w:t>
      </w:r>
      <w:r w:rsidR="00E32D79">
        <w:rPr>
          <w:rFonts w:ascii="Times New Roman" w:hAnsi="Times New Roman" w:cs="Times New Roman"/>
          <w:sz w:val="24"/>
          <w:szCs w:val="24"/>
        </w:rPr>
        <w:t>,</w:t>
      </w:r>
      <w:r w:rsidR="00592A3C">
        <w:rPr>
          <w:rFonts w:ascii="Times New Roman" w:hAnsi="Times New Roman" w:cs="Times New Roman"/>
          <w:sz w:val="24"/>
          <w:szCs w:val="24"/>
        </w:rPr>
        <w:t xml:space="preserve"> pomagają im utrwalać posiadaną wiedzę i umiejętności oraz r</w:t>
      </w:r>
      <w:r w:rsidR="00E32D79">
        <w:rPr>
          <w:rFonts w:ascii="Times New Roman" w:hAnsi="Times New Roman" w:cs="Times New Roman"/>
          <w:sz w:val="24"/>
          <w:szCs w:val="24"/>
        </w:rPr>
        <w:t xml:space="preserve">ozwijać się dalej. Pamiętajcie - </w:t>
      </w:r>
      <w:r w:rsidR="00592A3C">
        <w:rPr>
          <w:rFonts w:ascii="Times New Roman" w:hAnsi="Times New Roman" w:cs="Times New Roman"/>
          <w:sz w:val="24"/>
          <w:szCs w:val="24"/>
        </w:rPr>
        <w:t xml:space="preserve">dzieci uczą się przez zabawę, więc bawcie się razem jak najwięcej i jak najlepiej </w:t>
      </w:r>
      <w:r w:rsidR="00592A3C" w:rsidRPr="00592A3C">
        <w:rPr>
          <w:rFonts w:ascii="Times New Roman" w:hAnsi="Times New Roman" w:cs="Times New Roman"/>
          <w:sz w:val="24"/>
          <w:szCs w:val="24"/>
        </w:rPr>
        <w:sym w:font="Wingdings" w:char="F04A"/>
      </w:r>
      <w:r w:rsidR="00592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A3C" w:rsidRDefault="00930618" w:rsidP="00930618">
      <w:pPr>
        <w:tabs>
          <w:tab w:val="left" w:pos="7365"/>
        </w:tabs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592A3C">
        <w:rPr>
          <w:rFonts w:ascii="Times New Roman" w:hAnsi="Times New Roman" w:cs="Times New Roman"/>
          <w:sz w:val="24"/>
          <w:szCs w:val="24"/>
        </w:rPr>
        <w:t xml:space="preserve">Pozdrawiam, </w:t>
      </w:r>
    </w:p>
    <w:p w:rsidR="00592A3C" w:rsidRPr="00443A10" w:rsidRDefault="00592A3C" w:rsidP="00592A3C">
      <w:pPr>
        <w:tabs>
          <w:tab w:val="left" w:pos="7365"/>
        </w:tabs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Karolina Lewandowska (psycholog)</w:t>
      </w:r>
    </w:p>
    <w:p w:rsidR="00A167AC" w:rsidRPr="00443A10" w:rsidRDefault="00A167AC" w:rsidP="00443A10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D184E" w:rsidRPr="00443A10" w:rsidRDefault="008D184E" w:rsidP="00443A10">
      <w:pPr>
        <w:tabs>
          <w:tab w:val="left" w:pos="7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B32AD" w:rsidRPr="00443A10" w:rsidRDefault="001B32AD" w:rsidP="00443A10">
      <w:pPr>
        <w:tabs>
          <w:tab w:val="left" w:pos="736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5F95" w:rsidRPr="00443A10" w:rsidRDefault="00875F95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D458E" w:rsidRPr="00443A10" w:rsidRDefault="00DD458E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616C0" w:rsidRPr="00443A10" w:rsidRDefault="00A616C0" w:rsidP="00443A10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00661" w:rsidRPr="00443A10" w:rsidRDefault="00F00661" w:rsidP="00443A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0661" w:rsidRPr="00443A10" w:rsidSect="001D3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C70CF"/>
    <w:multiLevelType w:val="hybridMultilevel"/>
    <w:tmpl w:val="2454216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640D62"/>
    <w:multiLevelType w:val="hybridMultilevel"/>
    <w:tmpl w:val="D49AD4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0661"/>
    <w:rsid w:val="00121081"/>
    <w:rsid w:val="001B32AD"/>
    <w:rsid w:val="001D3A03"/>
    <w:rsid w:val="001E5ADC"/>
    <w:rsid w:val="00250C60"/>
    <w:rsid w:val="002A7FBA"/>
    <w:rsid w:val="002B46E3"/>
    <w:rsid w:val="00316003"/>
    <w:rsid w:val="00443A10"/>
    <w:rsid w:val="00592A3C"/>
    <w:rsid w:val="00875F95"/>
    <w:rsid w:val="008D184E"/>
    <w:rsid w:val="00913FB0"/>
    <w:rsid w:val="00930618"/>
    <w:rsid w:val="009770BC"/>
    <w:rsid w:val="009E31C0"/>
    <w:rsid w:val="00A167AC"/>
    <w:rsid w:val="00A616C0"/>
    <w:rsid w:val="00C367E4"/>
    <w:rsid w:val="00C54EA5"/>
    <w:rsid w:val="00D122C8"/>
    <w:rsid w:val="00DD458E"/>
    <w:rsid w:val="00E32D79"/>
    <w:rsid w:val="00EC7907"/>
    <w:rsid w:val="00F00661"/>
    <w:rsid w:val="00FE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3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616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l">
    <w:name w:val="il"/>
    <w:basedOn w:val="Domylnaczcionkaakapitu"/>
    <w:rsid w:val="00C36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0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20</cp:revision>
  <dcterms:created xsi:type="dcterms:W3CDTF">2020-04-21T20:42:00Z</dcterms:created>
  <dcterms:modified xsi:type="dcterms:W3CDTF">2020-04-21T22:08:00Z</dcterms:modified>
</cp:coreProperties>
</file>